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31" w:rsidRPr="00180902" w:rsidRDefault="006F76D7" w:rsidP="00A94B31">
      <w:pPr>
        <w:pBdr>
          <w:bottom w:val="single" w:sz="4" w:space="1" w:color="auto"/>
        </w:pBd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en-CA" w:eastAsia="en-CA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-257175</wp:posOffset>
            </wp:positionV>
            <wp:extent cx="828675" cy="752475"/>
            <wp:effectExtent l="19050" t="0" r="9525" b="0"/>
            <wp:wrapNone/>
            <wp:docPr id="1" name="Picture 1" descr="http://animalclipart.org/images/stories/animalclipart/Fish_Animal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lclipart.org/images/stories/animalclipart/Fish_Animal_Clip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902">
        <w:rPr>
          <w:sz w:val="36"/>
          <w:szCs w:val="36"/>
          <w:lang w:val="fr-FR"/>
        </w:rPr>
        <w:t xml:space="preserve">       </w:t>
      </w:r>
      <w:r w:rsidR="00180902" w:rsidRPr="00180902">
        <w:rPr>
          <w:sz w:val="36"/>
          <w:szCs w:val="36"/>
          <w:lang w:val="fr-FR"/>
        </w:rPr>
        <w:t>L’industrie de la pêche sur la c</w:t>
      </w:r>
      <w:r w:rsidR="00180902" w:rsidRPr="00180902">
        <w:rPr>
          <w:rFonts w:cs="Arial"/>
          <w:sz w:val="36"/>
          <w:szCs w:val="36"/>
          <w:lang w:val="fr-FR"/>
        </w:rPr>
        <w:t>ô</w:t>
      </w:r>
      <w:r w:rsidR="00180902" w:rsidRPr="00180902">
        <w:rPr>
          <w:sz w:val="36"/>
          <w:szCs w:val="36"/>
          <w:lang w:val="fr-FR"/>
        </w:rPr>
        <w:t xml:space="preserve">te atlantique </w:t>
      </w:r>
    </w:p>
    <w:p w:rsidR="00A94B31" w:rsidRPr="00180902" w:rsidRDefault="00A94B31" w:rsidP="00A94B31">
      <w:pPr>
        <w:rPr>
          <w:sz w:val="36"/>
          <w:szCs w:val="36"/>
          <w:lang w:val="fr-FR"/>
        </w:rPr>
      </w:pPr>
    </w:p>
    <w:p w:rsidR="00180902" w:rsidRDefault="00180902" w:rsidP="00A94B31">
      <w:pPr>
        <w:rPr>
          <w:lang w:val="fr-FR"/>
        </w:rPr>
      </w:pPr>
      <w:r w:rsidRPr="00180902">
        <w:rPr>
          <w:lang w:val="fr-FR"/>
        </w:rPr>
        <w:t xml:space="preserve">La pêche en haute mer est l’industrie la plus ancienne du Canada. </w:t>
      </w:r>
      <w:r>
        <w:rPr>
          <w:lang w:val="fr-FR"/>
        </w:rPr>
        <w:t xml:space="preserve">Dès le début des années 1500, les pêcheurs Européens venaient pêcher dans les eaux poissonneuses au large de Terre-Neuve. </w:t>
      </w:r>
      <w:r w:rsidRPr="00180902">
        <w:rPr>
          <w:lang w:val="fr-FR"/>
        </w:rPr>
        <w:t xml:space="preserve">Ils restaient de plus en plus </w:t>
      </w:r>
      <w:r w:rsidR="005B6F93" w:rsidRPr="00180902">
        <w:rPr>
          <w:lang w:val="fr-FR"/>
        </w:rPr>
        <w:t>longs</w:t>
      </w:r>
      <w:r w:rsidRPr="00180902">
        <w:rPr>
          <w:lang w:val="fr-FR"/>
        </w:rPr>
        <w:t xml:space="preserve"> et éventuellement ont </w:t>
      </w:r>
      <w:r>
        <w:rPr>
          <w:lang w:val="fr-FR"/>
        </w:rPr>
        <w:t>établi des villages de pêche permanents à ce qui est maintenant le Canada.</w:t>
      </w:r>
    </w:p>
    <w:p w:rsidR="00A94B31" w:rsidRPr="00180902" w:rsidRDefault="00180902" w:rsidP="00A94B31">
      <w:pPr>
        <w:rPr>
          <w:lang w:val="fr-FR"/>
        </w:rPr>
      </w:pPr>
      <w:r w:rsidRPr="00180902">
        <w:rPr>
          <w:lang w:val="fr-FR"/>
        </w:rPr>
        <w:t xml:space="preserve"> </w:t>
      </w:r>
    </w:p>
    <w:p w:rsidR="00A94B31" w:rsidRPr="005B6F93" w:rsidRDefault="005B6F93" w:rsidP="005B6F93">
      <w:pPr>
        <w:rPr>
          <w:lang w:val="fr-CA"/>
        </w:rPr>
      </w:pPr>
      <w:r w:rsidRPr="005B6F93">
        <w:rPr>
          <w:b/>
          <w:lang w:val="fr-CA"/>
        </w:rPr>
        <w:t>L’importance économiqu</w:t>
      </w:r>
      <w:r>
        <w:rPr>
          <w:b/>
          <w:lang w:val="fr-CA"/>
        </w:rPr>
        <w:t>e de la pêche sur la côte atlant</w:t>
      </w:r>
      <w:r w:rsidRPr="005B6F93">
        <w:rPr>
          <w:b/>
          <w:lang w:val="fr-CA"/>
        </w:rPr>
        <w:t>ique du Canada:</w:t>
      </w:r>
      <w:r w:rsidR="00452495" w:rsidRPr="005B6F93">
        <w:rPr>
          <w:lang w:val="fr-CA"/>
        </w:rPr>
        <w:t xml:space="preserve"> </w:t>
      </w:r>
    </w:p>
    <w:p w:rsidR="005B6F93" w:rsidRDefault="005B6F93" w:rsidP="00A8090D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Arial"/>
          <w:color w:val="000000"/>
          <w:lang w:val="fr-CA" w:bidi="ar-SA"/>
        </w:rPr>
      </w:pPr>
      <w:r w:rsidRPr="00A8090D">
        <w:rPr>
          <w:rFonts w:cs="Arial"/>
          <w:color w:val="000000"/>
          <w:lang w:val="fr-CA" w:bidi="ar-SA"/>
        </w:rPr>
        <w:t xml:space="preserve">A fourni </w:t>
      </w:r>
      <w:r w:rsidR="00A8090D" w:rsidRPr="00A8090D">
        <w:rPr>
          <w:rFonts w:cs="Arial"/>
          <w:color w:val="000000"/>
          <w:lang w:val="fr-CA" w:bidi="ar-SA"/>
        </w:rPr>
        <w:t>la première</w:t>
      </w:r>
      <w:r w:rsidRPr="00A8090D">
        <w:rPr>
          <w:rFonts w:cs="Arial"/>
          <w:color w:val="000000"/>
          <w:lang w:val="fr-CA" w:bidi="ar-SA"/>
        </w:rPr>
        <w:t xml:space="preserve"> base économique pour l'établissement des Européens</w:t>
      </w:r>
    </w:p>
    <w:p w:rsidR="00CF7419" w:rsidRDefault="00CF7419" w:rsidP="00A8090D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Arial"/>
          <w:color w:val="000000"/>
          <w:lang w:val="fr-CA" w:bidi="ar-SA"/>
        </w:rPr>
      </w:pPr>
    </w:p>
    <w:p w:rsidR="005B6F93" w:rsidRPr="00A8090D" w:rsidRDefault="00452495" w:rsidP="00A8090D">
      <w:pPr>
        <w:numPr>
          <w:ilvl w:val="0"/>
          <w:numId w:val="7"/>
        </w:numPr>
        <w:autoSpaceDE w:val="0"/>
        <w:autoSpaceDN w:val="0"/>
        <w:adjustRightInd w:val="0"/>
        <w:rPr>
          <w:rFonts w:cs="Arial"/>
          <w:color w:val="000000"/>
          <w:lang w:val="fr-CA" w:bidi="ar-SA"/>
        </w:rPr>
      </w:pPr>
      <w:r w:rsidRPr="00A8090D">
        <w:rPr>
          <w:rFonts w:cs="Arial"/>
          <w:lang w:val="fr-CA"/>
        </w:rPr>
        <w:t xml:space="preserve"> </w:t>
      </w:r>
      <w:r w:rsidR="005B6F93" w:rsidRPr="00A8090D">
        <w:rPr>
          <w:rFonts w:cs="Arial"/>
          <w:color w:val="000000"/>
          <w:lang w:val="fr-CA" w:bidi="ar-SA"/>
        </w:rPr>
        <w:t xml:space="preserve">71% de </w:t>
      </w:r>
      <w:r w:rsidR="00A8090D" w:rsidRPr="00A8090D">
        <w:rPr>
          <w:rFonts w:cs="Arial"/>
          <w:color w:val="000000"/>
          <w:lang w:val="fr-CA" w:bidi="ar-SA"/>
        </w:rPr>
        <w:t>tous</w:t>
      </w:r>
      <w:r w:rsidR="005B6F93" w:rsidRPr="00A8090D">
        <w:rPr>
          <w:rFonts w:cs="Arial"/>
          <w:color w:val="000000"/>
          <w:lang w:val="fr-CA" w:bidi="ar-SA"/>
        </w:rPr>
        <w:t xml:space="preserve"> les poissons attrapés au Canada viennent de la cote est</w:t>
      </w:r>
    </w:p>
    <w:p w:rsidR="00CF7419" w:rsidRPr="00CF7419" w:rsidRDefault="00CF7419" w:rsidP="00CF7419">
      <w:pPr>
        <w:pStyle w:val="ListParagraph"/>
        <w:numPr>
          <w:ilvl w:val="0"/>
          <w:numId w:val="7"/>
        </w:numPr>
        <w:rPr>
          <w:rFonts w:cs="Arial"/>
          <w:lang w:val="fr-CA"/>
        </w:rPr>
      </w:pPr>
    </w:p>
    <w:p w:rsidR="00A8090D" w:rsidRPr="00A8090D" w:rsidRDefault="00A8090D" w:rsidP="00A8090D">
      <w:pPr>
        <w:numPr>
          <w:ilvl w:val="0"/>
          <w:numId w:val="7"/>
        </w:numPr>
        <w:autoSpaceDE w:val="0"/>
        <w:autoSpaceDN w:val="0"/>
        <w:adjustRightInd w:val="0"/>
        <w:rPr>
          <w:rFonts w:cs="Arial"/>
          <w:color w:val="000000"/>
          <w:lang w:val="fr-CA" w:bidi="ar-SA"/>
        </w:rPr>
      </w:pPr>
      <w:r w:rsidRPr="00A8090D">
        <w:rPr>
          <w:rFonts w:cs="Arial"/>
          <w:color w:val="000000"/>
          <w:lang w:val="fr-CA" w:bidi="ar-SA"/>
        </w:rPr>
        <w:t xml:space="preserve">Notre pauvre gestion de cette ressource a causé un déclin dans la pêche sur la </w:t>
      </w:r>
      <w:r w:rsidRPr="00A8090D">
        <w:rPr>
          <w:rFonts w:cs="Arial"/>
          <w:color w:val="000000"/>
          <w:lang w:val="fr-CA" w:bidi="ar-SA"/>
        </w:rPr>
        <w:t>côte</w:t>
      </w:r>
      <w:r w:rsidRPr="00A8090D">
        <w:rPr>
          <w:rFonts w:cs="Arial"/>
          <w:color w:val="000000"/>
          <w:lang w:val="fr-CA" w:bidi="ar-SA"/>
        </w:rPr>
        <w:t xml:space="preserve"> atlantique et beaucoup de personnes ont donc perdu leurs emplois et il a causé d'énormes concernes environnementaux</w:t>
      </w:r>
    </w:p>
    <w:p w:rsidR="00A8090D" w:rsidRPr="00A8090D" w:rsidRDefault="00A8090D" w:rsidP="00A8090D">
      <w:pPr>
        <w:pStyle w:val="ListParagraph"/>
        <w:rPr>
          <w:lang w:val="fr-CA"/>
        </w:rPr>
      </w:pPr>
    </w:p>
    <w:p w:rsidR="006C3F95" w:rsidRPr="00A8090D" w:rsidRDefault="00A8090D" w:rsidP="006C3F95">
      <w:pPr>
        <w:pStyle w:val="NoSpacing"/>
        <w:rPr>
          <w:lang w:val="fr-CA"/>
        </w:rPr>
      </w:pPr>
      <w:r>
        <w:rPr>
          <w:b/>
          <w:lang w:val="fr-CA"/>
        </w:rPr>
        <w:t>Plancton</w:t>
      </w:r>
      <w:r w:rsidR="006C3F95" w:rsidRPr="00A8090D">
        <w:rPr>
          <w:b/>
          <w:lang w:val="fr-CA"/>
        </w:rPr>
        <w:t xml:space="preserve">: </w:t>
      </w:r>
      <w:r w:rsidR="006C3F95" w:rsidRPr="00A8090D">
        <w:rPr>
          <w:lang w:val="fr-CA"/>
        </w:rPr>
        <w:t>_____________________</w:t>
      </w:r>
      <w:r w:rsidR="0051071A" w:rsidRPr="00A8090D">
        <w:rPr>
          <w:lang w:val="fr-CA"/>
        </w:rPr>
        <w:t>__</w:t>
      </w:r>
      <w:r w:rsidR="006C3F95" w:rsidRPr="00A8090D">
        <w:rPr>
          <w:lang w:val="fr-CA"/>
        </w:rPr>
        <w:t>_________</w:t>
      </w:r>
      <w:r>
        <w:rPr>
          <w:lang w:val="fr-CA"/>
        </w:rPr>
        <w:t>____________</w:t>
      </w:r>
      <w:r w:rsidR="006C3F95" w:rsidRPr="00A8090D">
        <w:rPr>
          <w:lang w:val="fr-CA"/>
        </w:rPr>
        <w:t>________________</w:t>
      </w:r>
    </w:p>
    <w:p w:rsidR="006C3F95" w:rsidRPr="00A8090D" w:rsidRDefault="006C3F95" w:rsidP="006C3F95">
      <w:pPr>
        <w:pStyle w:val="NoSpacing"/>
        <w:rPr>
          <w:b/>
          <w:lang w:val="fr-CA"/>
        </w:rPr>
      </w:pPr>
      <w:r w:rsidRPr="00A8090D">
        <w:rPr>
          <w:lang w:val="fr-CA"/>
        </w:rPr>
        <w:t>_____________________________________________________________________.</w:t>
      </w:r>
    </w:p>
    <w:p w:rsidR="006C3F95" w:rsidRPr="00A8090D" w:rsidRDefault="006C3F95" w:rsidP="00A94B31">
      <w:pPr>
        <w:rPr>
          <w:b/>
          <w:lang w:val="fr-CA"/>
        </w:rPr>
      </w:pPr>
    </w:p>
    <w:p w:rsidR="006C3F95" w:rsidRPr="00A8090D" w:rsidRDefault="00A8090D" w:rsidP="006C3F95">
      <w:pPr>
        <w:pStyle w:val="NoSpacing"/>
        <w:rPr>
          <w:lang w:val="fr-CA"/>
        </w:rPr>
      </w:pPr>
      <w:r w:rsidRPr="00A8090D">
        <w:rPr>
          <w:b/>
          <w:lang w:val="fr-CA"/>
        </w:rPr>
        <w:t>Plate-forme continental</w:t>
      </w:r>
      <w:r w:rsidR="006C3F95" w:rsidRPr="00A8090D">
        <w:rPr>
          <w:b/>
          <w:lang w:val="fr-CA"/>
        </w:rPr>
        <w:t xml:space="preserve">: </w:t>
      </w:r>
      <w:r w:rsidR="006C3F95" w:rsidRPr="00A8090D">
        <w:rPr>
          <w:lang w:val="fr-CA"/>
        </w:rPr>
        <w:t>__</w:t>
      </w:r>
      <w:r>
        <w:rPr>
          <w:lang w:val="fr-CA"/>
        </w:rPr>
        <w:t>__________________________</w:t>
      </w:r>
      <w:r w:rsidR="006C3F95" w:rsidRPr="00A8090D">
        <w:rPr>
          <w:lang w:val="fr-CA"/>
        </w:rPr>
        <w:t>_____________________</w:t>
      </w:r>
    </w:p>
    <w:p w:rsidR="006C3F95" w:rsidRPr="00A8090D" w:rsidRDefault="006C3F95" w:rsidP="006C3F95">
      <w:pPr>
        <w:pStyle w:val="NoSpacing"/>
        <w:rPr>
          <w:lang w:val="fr-CA"/>
        </w:rPr>
      </w:pPr>
      <w:r w:rsidRPr="00A8090D">
        <w:rPr>
          <w:lang w:val="fr-CA"/>
        </w:rPr>
        <w:t>_____________________________________________________________________.</w:t>
      </w:r>
    </w:p>
    <w:p w:rsidR="006C3F95" w:rsidRPr="00A8090D" w:rsidRDefault="006C3F95" w:rsidP="006C3F95">
      <w:pPr>
        <w:pStyle w:val="NoSpacing"/>
        <w:rPr>
          <w:lang w:val="fr-CA"/>
        </w:rPr>
      </w:pPr>
    </w:p>
    <w:p w:rsidR="006C3F95" w:rsidRPr="0051071A" w:rsidRDefault="00A8090D" w:rsidP="006C3F95">
      <w:pPr>
        <w:pStyle w:val="NoSpacing"/>
        <w:rPr>
          <w:lang w:val="fr-FR"/>
        </w:rPr>
      </w:pPr>
      <w:r>
        <w:rPr>
          <w:b/>
          <w:lang w:val="fr-FR"/>
        </w:rPr>
        <w:t>Bancs de pêche</w:t>
      </w:r>
      <w:r w:rsidR="006C3F95" w:rsidRPr="0051071A">
        <w:rPr>
          <w:b/>
          <w:lang w:val="fr-FR"/>
        </w:rPr>
        <w:t xml:space="preserve">: </w:t>
      </w:r>
      <w:r w:rsidR="006C3F95" w:rsidRPr="0051071A">
        <w:rPr>
          <w:lang w:val="fr-FR"/>
        </w:rPr>
        <w:t>______________________________________________________</w:t>
      </w:r>
      <w:r>
        <w:rPr>
          <w:lang w:val="fr-FR"/>
        </w:rPr>
        <w:t>_ _____________________________________________________________________.</w:t>
      </w:r>
    </w:p>
    <w:p w:rsidR="006C3F95" w:rsidRPr="0051071A" w:rsidRDefault="006C3F95" w:rsidP="006C3F95">
      <w:pPr>
        <w:pStyle w:val="NoSpacing"/>
        <w:rPr>
          <w:lang w:val="fr-FR"/>
        </w:rPr>
      </w:pPr>
    </w:p>
    <w:p w:rsidR="006C3F95" w:rsidRPr="0051071A" w:rsidRDefault="006C3F95" w:rsidP="006C3F95">
      <w:pPr>
        <w:pStyle w:val="NoSpacing"/>
        <w:rPr>
          <w:b/>
          <w:szCs w:val="24"/>
          <w:lang w:val="fr-FR"/>
        </w:rPr>
      </w:pPr>
      <w:r w:rsidRPr="0051071A">
        <w:rPr>
          <w:b/>
          <w:lang w:val="fr-FR"/>
        </w:rPr>
        <w:t>D</w:t>
      </w:r>
      <w:r w:rsidR="0051071A" w:rsidRPr="0051071A">
        <w:rPr>
          <w:b/>
          <w:lang w:val="fr-FR"/>
        </w:rPr>
        <w:t xml:space="preserve">essinez les bancs et </w:t>
      </w:r>
      <w:r w:rsidR="00A8090D" w:rsidRPr="0051071A">
        <w:rPr>
          <w:b/>
          <w:lang w:val="fr-FR"/>
        </w:rPr>
        <w:t>la plate-forme continentale</w:t>
      </w:r>
      <w:r w:rsidRPr="0051071A">
        <w:rPr>
          <w:b/>
          <w:lang w:val="fr-FR"/>
        </w:rPr>
        <w:t>:</w:t>
      </w:r>
    </w:p>
    <w:p w:rsidR="006C3F95" w:rsidRPr="0051071A" w:rsidRDefault="009A740A" w:rsidP="006C3F95">
      <w:pPr>
        <w:rPr>
          <w:lang w:val="fr-FR"/>
        </w:rPr>
      </w:pPr>
      <w:r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C3C980" wp14:editId="45161F79">
                <wp:simplePos x="0" y="0"/>
                <wp:positionH relativeFrom="column">
                  <wp:posOffset>28575</wp:posOffset>
                </wp:positionH>
                <wp:positionV relativeFrom="paragraph">
                  <wp:posOffset>104140</wp:posOffset>
                </wp:positionV>
                <wp:extent cx="6029325" cy="1276350"/>
                <wp:effectExtent l="9525" t="8890" r="9525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25pt;margin-top:8.2pt;width:474.75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"/>
            </w:pict>
          </mc:Fallback>
        </mc:AlternateContent>
      </w:r>
    </w:p>
    <w:p w:rsidR="006C3F95" w:rsidRPr="0051071A" w:rsidRDefault="006C3F95" w:rsidP="006C3F95">
      <w:pPr>
        <w:rPr>
          <w:lang w:val="fr-FR"/>
        </w:rPr>
      </w:pPr>
    </w:p>
    <w:p w:rsidR="006C3F95" w:rsidRPr="0051071A" w:rsidRDefault="006C3F95" w:rsidP="006C3F95">
      <w:pPr>
        <w:rPr>
          <w:lang w:val="fr-FR"/>
        </w:rPr>
      </w:pPr>
    </w:p>
    <w:p w:rsidR="006C3F95" w:rsidRPr="0051071A" w:rsidRDefault="006C3F95" w:rsidP="006C3F95">
      <w:pPr>
        <w:rPr>
          <w:lang w:val="fr-FR"/>
        </w:rPr>
      </w:pPr>
    </w:p>
    <w:p w:rsidR="006C3F95" w:rsidRPr="0051071A" w:rsidRDefault="006C3F95" w:rsidP="006C3F95">
      <w:pPr>
        <w:rPr>
          <w:lang w:val="fr-FR"/>
        </w:rPr>
      </w:pPr>
    </w:p>
    <w:p w:rsidR="006C3F95" w:rsidRPr="0051071A" w:rsidRDefault="006C3F95" w:rsidP="006C3F95">
      <w:pPr>
        <w:rPr>
          <w:lang w:val="fr-FR"/>
        </w:rPr>
      </w:pPr>
    </w:p>
    <w:p w:rsidR="006C3F95" w:rsidRPr="0051071A" w:rsidRDefault="006C3F95" w:rsidP="006C3F95">
      <w:pPr>
        <w:rPr>
          <w:lang w:val="fr-FR"/>
        </w:rPr>
      </w:pPr>
    </w:p>
    <w:p w:rsidR="006C3F95" w:rsidRPr="0051071A" w:rsidRDefault="006C3F95" w:rsidP="006C3F95">
      <w:pPr>
        <w:rPr>
          <w:lang w:val="fr-FR"/>
        </w:rPr>
      </w:pPr>
    </w:p>
    <w:p w:rsidR="00CF7419" w:rsidRDefault="00CF7419" w:rsidP="006C3F95">
      <w:pPr>
        <w:rPr>
          <w:b/>
          <w:lang w:val="fr-FR"/>
        </w:rPr>
      </w:pPr>
    </w:p>
    <w:p w:rsidR="006C3F95" w:rsidRPr="0051071A" w:rsidRDefault="00A8090D" w:rsidP="006C3F95">
      <w:pPr>
        <w:rPr>
          <w:lang w:val="fr-FR"/>
        </w:rPr>
      </w:pPr>
      <w:r>
        <w:rPr>
          <w:b/>
          <w:noProof/>
          <w:lang w:val="en-CA" w:eastAsia="en-CA" w:bidi="ar-SA"/>
        </w:rPr>
        <w:drawing>
          <wp:anchor distT="0" distB="0" distL="114300" distR="114300" simplePos="0" relativeHeight="251660288" behindDoc="1" locked="0" layoutInCell="1" allowOverlap="1" wp14:anchorId="06EBB3DB" wp14:editId="1B5F9388">
            <wp:simplePos x="0" y="0"/>
            <wp:positionH relativeFrom="column">
              <wp:posOffset>3562350</wp:posOffset>
            </wp:positionH>
            <wp:positionV relativeFrom="paragraph">
              <wp:posOffset>159385</wp:posOffset>
            </wp:positionV>
            <wp:extent cx="3152775" cy="2722245"/>
            <wp:effectExtent l="0" t="0" r="952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71A">
        <w:rPr>
          <w:b/>
          <w:lang w:val="fr-FR"/>
        </w:rPr>
        <w:t>Quels sont 3 avantages naturels qui ont rendu tellement productive l’industrie de la pêche sur la côte atlantique</w:t>
      </w:r>
      <w:r w:rsidR="00452495" w:rsidRPr="0051071A">
        <w:rPr>
          <w:b/>
          <w:lang w:val="fr-FR"/>
        </w:rPr>
        <w:t>?</w:t>
      </w:r>
    </w:p>
    <w:p w:rsidR="00452495" w:rsidRPr="0051071A" w:rsidRDefault="00A8090D" w:rsidP="00452495">
      <w:pPr>
        <w:rPr>
          <w:b/>
          <w:lang w:val="fr-FR"/>
        </w:rPr>
      </w:pPr>
      <w:r w:rsidRPr="00A8090D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64F6E" wp14:editId="4A523E60">
                <wp:simplePos x="0" y="0"/>
                <wp:positionH relativeFrom="column">
                  <wp:posOffset>171450</wp:posOffset>
                </wp:positionH>
                <wp:positionV relativeFrom="paragraph">
                  <wp:posOffset>13970</wp:posOffset>
                </wp:positionV>
                <wp:extent cx="33909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90D" w:rsidRPr="00A8090D" w:rsidRDefault="00A8090D">
                            <w:pPr>
                              <w:rPr>
                                <w:lang w:val="fr-CA"/>
                              </w:rPr>
                            </w:pPr>
                            <w:r w:rsidRPr="00A8090D">
                              <w:rPr>
                                <w:rFonts w:cs="Arial"/>
                                <w:bCs/>
                                <w:color w:val="004040"/>
                                <w:lang w:val="fr-CA" w:bidi="ar-SA"/>
                              </w:rPr>
                              <w:t>Le mélange du courant marin du Gulf Stream et le courant marin du Labrador font circuler le plancton et minéraux, ce qui attirent nombreuses espèces de poisson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1.1pt;width:26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" stroked="f">
                <v:textbox style="mso-fit-shape-to-text:t">
                  <w:txbxContent>
                    <w:p w:rsidR="00A8090D" w:rsidRPr="00A8090D" w:rsidRDefault="00A8090D">
                      <w:pPr>
                        <w:rPr>
                          <w:lang w:val="fr-CA"/>
                        </w:rPr>
                      </w:pPr>
                      <w:r w:rsidRPr="00A8090D">
                        <w:rPr>
                          <w:rFonts w:cs="Arial"/>
                          <w:bCs/>
                          <w:color w:val="004040"/>
                          <w:lang w:val="fr-CA" w:bidi="ar-SA"/>
                        </w:rPr>
                        <w:t>Le mélange du courant marin du Gulf Stream et le courant marin du Labrador font circuler le plancton et minéraux, ce qui attirent nombreuses espèces de poisson</w:t>
                      </w:r>
                    </w:p>
                  </w:txbxContent>
                </v:textbox>
              </v:shape>
            </w:pict>
          </mc:Fallback>
        </mc:AlternateContent>
      </w:r>
    </w:p>
    <w:p w:rsidR="00A8090D" w:rsidRPr="00A8090D" w:rsidRDefault="00452495" w:rsidP="00A8090D">
      <w:pPr>
        <w:autoSpaceDE w:val="0"/>
        <w:autoSpaceDN w:val="0"/>
        <w:adjustRightInd w:val="0"/>
        <w:rPr>
          <w:rFonts w:cs="Arial"/>
          <w:b/>
          <w:bCs/>
          <w:color w:val="004040"/>
          <w:lang w:val="fr-CA" w:bidi="ar-SA"/>
        </w:rPr>
      </w:pPr>
      <w:r w:rsidRPr="00A8090D">
        <w:rPr>
          <w:rFonts w:cs="Arial"/>
          <w:b/>
          <w:lang w:val="fr-CA"/>
        </w:rPr>
        <w:t>1</w:t>
      </w:r>
      <w:r w:rsidR="00A8090D" w:rsidRPr="00A8090D">
        <w:rPr>
          <w:rFonts w:cs="Arial"/>
          <w:b/>
          <w:lang w:val="fr-CA"/>
        </w:rPr>
        <w:t xml:space="preserve">. </w:t>
      </w:r>
    </w:p>
    <w:p w:rsidR="006F76D7" w:rsidRPr="005B6F93" w:rsidRDefault="00452495" w:rsidP="00452495">
      <w:pPr>
        <w:rPr>
          <w:b/>
          <w:lang w:val="fr-CA"/>
        </w:rPr>
      </w:pPr>
      <w:r w:rsidRPr="005B6F93">
        <w:rPr>
          <w:b/>
          <w:lang w:val="fr-CA"/>
        </w:rPr>
        <w:t xml:space="preserve"> </w:t>
      </w:r>
    </w:p>
    <w:p w:rsidR="00452495" w:rsidRPr="005B6F93" w:rsidRDefault="00452495" w:rsidP="00452495">
      <w:pPr>
        <w:rPr>
          <w:b/>
          <w:lang w:val="fr-CA"/>
        </w:rPr>
      </w:pPr>
    </w:p>
    <w:p w:rsidR="00A8090D" w:rsidRPr="005B6F93" w:rsidRDefault="00A8090D" w:rsidP="00452495">
      <w:pPr>
        <w:rPr>
          <w:b/>
          <w:lang w:val="fr-CA"/>
        </w:rPr>
      </w:pPr>
    </w:p>
    <w:p w:rsidR="00452495" w:rsidRDefault="00452495" w:rsidP="00452495">
      <w:pPr>
        <w:rPr>
          <w:b/>
          <w:lang w:val="fr-CA"/>
        </w:rPr>
      </w:pPr>
      <w:r w:rsidRPr="005B6F93">
        <w:rPr>
          <w:b/>
          <w:lang w:val="fr-CA"/>
        </w:rPr>
        <w:t>2</w:t>
      </w:r>
      <w:r w:rsidR="00A8090D">
        <w:rPr>
          <w:b/>
          <w:lang w:val="fr-CA"/>
        </w:rPr>
        <w:t>.</w:t>
      </w:r>
      <w:r w:rsidRPr="005B6F93">
        <w:rPr>
          <w:b/>
          <w:lang w:val="fr-CA"/>
        </w:rPr>
        <w:t xml:space="preserve">  </w:t>
      </w:r>
    </w:p>
    <w:p w:rsidR="00A8090D" w:rsidRDefault="00A8090D" w:rsidP="00452495">
      <w:pPr>
        <w:rPr>
          <w:b/>
          <w:lang w:val="fr-CA"/>
        </w:rPr>
      </w:pPr>
    </w:p>
    <w:p w:rsidR="00A8090D" w:rsidRPr="005B6F93" w:rsidRDefault="00A8090D" w:rsidP="00452495">
      <w:pPr>
        <w:rPr>
          <w:b/>
          <w:lang w:val="fr-CA"/>
        </w:rPr>
      </w:pPr>
    </w:p>
    <w:p w:rsidR="00452495" w:rsidRDefault="00452495" w:rsidP="00452495">
      <w:pPr>
        <w:rPr>
          <w:b/>
          <w:lang w:val="fr-CA"/>
        </w:rPr>
      </w:pPr>
    </w:p>
    <w:p w:rsidR="00A8090D" w:rsidRPr="005B6F93" w:rsidRDefault="00A8090D" w:rsidP="00452495">
      <w:pPr>
        <w:rPr>
          <w:b/>
          <w:lang w:val="fr-CA"/>
        </w:rPr>
      </w:pPr>
      <w:r w:rsidRPr="00A8090D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EA884" wp14:editId="19D3A18D">
                <wp:simplePos x="0" y="0"/>
                <wp:positionH relativeFrom="column">
                  <wp:posOffset>171450</wp:posOffset>
                </wp:positionH>
                <wp:positionV relativeFrom="paragraph">
                  <wp:posOffset>113030</wp:posOffset>
                </wp:positionV>
                <wp:extent cx="343852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90D" w:rsidRPr="00A8090D" w:rsidRDefault="00A8090D" w:rsidP="00A809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color w:val="004040"/>
                                <w:lang w:val="fr-CA" w:bidi="ar-SA"/>
                              </w:rPr>
                            </w:pPr>
                            <w:r w:rsidRPr="00A8090D">
                              <w:rPr>
                                <w:rFonts w:cs="Arial"/>
                                <w:bCs/>
                                <w:color w:val="004040"/>
                                <w:lang w:val="fr-CA" w:bidi="ar-SA"/>
                              </w:rPr>
                              <w:t xml:space="preserve">La région étant une plate-forme et peu profond permet </w:t>
                            </w:r>
                            <w:r w:rsidR="00CF7419" w:rsidRPr="00A8090D">
                              <w:rPr>
                                <w:rFonts w:cs="Arial"/>
                                <w:bCs/>
                                <w:color w:val="004040"/>
                                <w:lang w:val="fr-CA" w:bidi="ar-SA"/>
                              </w:rPr>
                              <w:t>à la</w:t>
                            </w:r>
                            <w:r w:rsidRPr="00A8090D">
                              <w:rPr>
                                <w:rFonts w:cs="Arial"/>
                                <w:bCs/>
                                <w:color w:val="004040"/>
                                <w:lang w:val="fr-CA" w:bidi="ar-SA"/>
                              </w:rPr>
                              <w:t xml:space="preserve"> lumière du soleil à pénétrer le fond de la mer et cela est </w:t>
                            </w:r>
                            <w:r w:rsidR="00CF7419" w:rsidRPr="00A8090D">
                              <w:rPr>
                                <w:rFonts w:cs="Arial"/>
                                <w:bCs/>
                                <w:color w:val="004040"/>
                                <w:lang w:val="fr-CA" w:bidi="ar-SA"/>
                              </w:rPr>
                              <w:t>nécessaire</w:t>
                            </w:r>
                            <w:r w:rsidRPr="00A8090D">
                              <w:rPr>
                                <w:rFonts w:cs="Arial"/>
                                <w:bCs/>
                                <w:color w:val="004040"/>
                                <w:lang w:val="fr-CA" w:bidi="ar-SA"/>
                              </w:rPr>
                              <w:t xml:space="preserve"> pour la production du plancton.</w:t>
                            </w:r>
                          </w:p>
                          <w:p w:rsidR="00A8090D" w:rsidRPr="00A8090D" w:rsidRDefault="00A8090D" w:rsidP="00A8090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.5pt;margin-top:8.9pt;width:270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" filled="f" stroked="f">
                <v:textbox style="mso-fit-shape-to-text:t">
                  <w:txbxContent>
                    <w:p w:rsidR="00A8090D" w:rsidRPr="00A8090D" w:rsidRDefault="00A8090D" w:rsidP="00A8090D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color w:val="004040"/>
                          <w:lang w:val="fr-CA" w:bidi="ar-SA"/>
                        </w:rPr>
                      </w:pPr>
                      <w:r w:rsidRPr="00A8090D">
                        <w:rPr>
                          <w:rFonts w:cs="Arial"/>
                          <w:bCs/>
                          <w:color w:val="004040"/>
                          <w:lang w:val="fr-CA" w:bidi="ar-SA"/>
                        </w:rPr>
                        <w:t xml:space="preserve">La région étant une plate-forme et peu profond permet </w:t>
                      </w:r>
                      <w:r w:rsidR="00CF7419" w:rsidRPr="00A8090D">
                        <w:rPr>
                          <w:rFonts w:cs="Arial"/>
                          <w:bCs/>
                          <w:color w:val="004040"/>
                          <w:lang w:val="fr-CA" w:bidi="ar-SA"/>
                        </w:rPr>
                        <w:t>à la</w:t>
                      </w:r>
                      <w:r w:rsidRPr="00A8090D">
                        <w:rPr>
                          <w:rFonts w:cs="Arial"/>
                          <w:bCs/>
                          <w:color w:val="004040"/>
                          <w:lang w:val="fr-CA" w:bidi="ar-SA"/>
                        </w:rPr>
                        <w:t xml:space="preserve"> lumière du soleil à pénétrer le fond de la mer et cela est </w:t>
                      </w:r>
                      <w:r w:rsidR="00CF7419" w:rsidRPr="00A8090D">
                        <w:rPr>
                          <w:rFonts w:cs="Arial"/>
                          <w:bCs/>
                          <w:color w:val="004040"/>
                          <w:lang w:val="fr-CA" w:bidi="ar-SA"/>
                        </w:rPr>
                        <w:t>nécessaire</w:t>
                      </w:r>
                      <w:r w:rsidRPr="00A8090D">
                        <w:rPr>
                          <w:rFonts w:cs="Arial"/>
                          <w:bCs/>
                          <w:color w:val="004040"/>
                          <w:lang w:val="fr-CA" w:bidi="ar-SA"/>
                        </w:rPr>
                        <w:t xml:space="preserve"> pour la production du plancton.</w:t>
                      </w:r>
                    </w:p>
                    <w:p w:rsidR="00A8090D" w:rsidRPr="00A8090D" w:rsidRDefault="00A8090D" w:rsidP="00A8090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090D" w:rsidRDefault="00452495" w:rsidP="00452495">
      <w:pPr>
        <w:rPr>
          <w:b/>
          <w:lang w:val="fr-CA"/>
        </w:rPr>
      </w:pPr>
      <w:r w:rsidRPr="005B6F93">
        <w:rPr>
          <w:b/>
          <w:lang w:val="fr-CA"/>
        </w:rPr>
        <w:t>3</w:t>
      </w:r>
      <w:r w:rsidR="00A8090D">
        <w:rPr>
          <w:b/>
          <w:lang w:val="fr-CA"/>
        </w:rPr>
        <w:t>.</w:t>
      </w:r>
    </w:p>
    <w:p w:rsidR="00452495" w:rsidRPr="005B6F93" w:rsidRDefault="00452495" w:rsidP="00452495">
      <w:pPr>
        <w:rPr>
          <w:b/>
          <w:lang w:val="fr-CA"/>
        </w:rPr>
      </w:pPr>
    </w:p>
    <w:p w:rsidR="001D7994" w:rsidRPr="0051071A" w:rsidRDefault="00452495" w:rsidP="00452495">
      <w:pPr>
        <w:ind w:left="3600"/>
        <w:rPr>
          <w:b/>
          <w:lang w:val="fr-FR"/>
        </w:rPr>
      </w:pPr>
      <w:r>
        <w:rPr>
          <w:b/>
          <w:noProof/>
          <w:lang w:val="en-CA" w:eastAsia="en-CA" w:bidi="ar-SA"/>
        </w:rPr>
        <w:lastRenderedPageBreak/>
        <w:drawing>
          <wp:anchor distT="0" distB="0" distL="114300" distR="114300" simplePos="0" relativeHeight="251661312" behindDoc="1" locked="0" layoutInCell="1" allowOverlap="1" wp14:anchorId="50F1B7E1" wp14:editId="64281485">
            <wp:simplePos x="0" y="0"/>
            <wp:positionH relativeFrom="column">
              <wp:posOffset>-133350</wp:posOffset>
            </wp:positionH>
            <wp:positionV relativeFrom="paragraph">
              <wp:posOffset>-257175</wp:posOffset>
            </wp:positionV>
            <wp:extent cx="2228850" cy="15703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71A" w:rsidRPr="0051071A">
        <w:rPr>
          <w:b/>
          <w:lang w:val="fr-FR"/>
        </w:rPr>
        <w:t xml:space="preserve">Qu’est-ce qui a </w:t>
      </w:r>
      <w:r w:rsidR="00A8090D" w:rsidRPr="0051071A">
        <w:rPr>
          <w:b/>
          <w:lang w:val="fr-FR"/>
        </w:rPr>
        <w:t>causé</w:t>
      </w:r>
      <w:r w:rsidR="0051071A" w:rsidRPr="0051071A">
        <w:rPr>
          <w:b/>
          <w:lang w:val="fr-FR"/>
        </w:rPr>
        <w:t xml:space="preserve"> le déclin de la pêche sur la </w:t>
      </w:r>
      <w:r w:rsidR="00A8090D" w:rsidRPr="0051071A">
        <w:rPr>
          <w:b/>
          <w:lang w:val="fr-FR"/>
        </w:rPr>
        <w:t>côte</w:t>
      </w:r>
      <w:r w:rsidR="0051071A" w:rsidRPr="0051071A">
        <w:rPr>
          <w:b/>
          <w:lang w:val="fr-FR"/>
        </w:rPr>
        <w:t xml:space="preserve"> atlantique</w:t>
      </w:r>
      <w:r w:rsidR="006C3F95" w:rsidRPr="0051071A">
        <w:rPr>
          <w:b/>
          <w:lang w:val="fr-FR"/>
        </w:rPr>
        <w:t xml:space="preserve">? </w:t>
      </w:r>
    </w:p>
    <w:p w:rsidR="001D7994" w:rsidRPr="0051071A" w:rsidRDefault="001D7994" w:rsidP="001D7994">
      <w:pPr>
        <w:rPr>
          <w:lang w:val="fr-FR"/>
        </w:rPr>
      </w:pPr>
    </w:p>
    <w:p w:rsidR="0066157E" w:rsidRPr="005B6F93" w:rsidRDefault="001D7994" w:rsidP="001D7994">
      <w:pPr>
        <w:tabs>
          <w:tab w:val="left" w:pos="3990"/>
        </w:tabs>
        <w:rPr>
          <w:lang w:val="fr-CA"/>
        </w:rPr>
      </w:pPr>
      <w:r w:rsidRPr="0051071A">
        <w:rPr>
          <w:lang w:val="fr-FR"/>
        </w:rPr>
        <w:tab/>
      </w:r>
      <w:r w:rsidRPr="005B6F93">
        <w:rPr>
          <w:lang w:val="fr-CA"/>
        </w:rPr>
        <w:t>1.</w:t>
      </w: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  <w:r w:rsidRPr="005B6F93">
        <w:rPr>
          <w:lang w:val="fr-CA"/>
        </w:rPr>
        <w:tab/>
        <w:t>2.</w:t>
      </w: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  <w:r w:rsidRPr="005B6F93">
        <w:rPr>
          <w:lang w:val="fr-CA"/>
        </w:rPr>
        <w:tab/>
        <w:t>3.</w:t>
      </w: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</w:p>
    <w:p w:rsidR="001D7994" w:rsidRPr="005B6F93" w:rsidRDefault="001D7994" w:rsidP="001D7994">
      <w:pPr>
        <w:tabs>
          <w:tab w:val="left" w:pos="3990"/>
        </w:tabs>
        <w:rPr>
          <w:lang w:val="fr-CA"/>
        </w:rPr>
      </w:pPr>
    </w:p>
    <w:p w:rsidR="001D7994" w:rsidRPr="005B6F93" w:rsidRDefault="001D7994" w:rsidP="001D7994">
      <w:pPr>
        <w:tabs>
          <w:tab w:val="left" w:pos="3990"/>
        </w:tabs>
        <w:rPr>
          <w:b/>
          <w:sz w:val="32"/>
          <w:lang w:val="fr-CA"/>
        </w:rPr>
      </w:pPr>
      <w:r>
        <w:rPr>
          <w:noProof/>
          <w:lang w:val="en-CA" w:eastAsia="en-CA" w:bidi="ar-SA"/>
        </w:rPr>
        <w:drawing>
          <wp:anchor distT="0" distB="0" distL="114300" distR="114300" simplePos="0" relativeHeight="251662336" behindDoc="1" locked="0" layoutInCell="1" allowOverlap="1" wp14:anchorId="073DD0E9" wp14:editId="6984268D">
            <wp:simplePos x="0" y="0"/>
            <wp:positionH relativeFrom="column">
              <wp:posOffset>5581650</wp:posOffset>
            </wp:positionH>
            <wp:positionV relativeFrom="paragraph">
              <wp:posOffset>43815</wp:posOffset>
            </wp:positionV>
            <wp:extent cx="800100" cy="1076325"/>
            <wp:effectExtent l="0" t="0" r="0" b="9525"/>
            <wp:wrapNone/>
            <wp:docPr id="6" name="Picture 6" descr="http://blog.wwf.org.au/wp-content/uploads/2012/01/MSC_new_logo_vertic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wwf.org.au/wp-content/uploads/2012/01/MSC_new_logo_vertical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71A" w:rsidRPr="005B6F93">
        <w:rPr>
          <w:b/>
          <w:sz w:val="32"/>
          <w:lang w:val="fr-CA"/>
        </w:rPr>
        <w:t>Comment peux-tu aider à créer une industrie de pêche durable?</w:t>
      </w:r>
    </w:p>
    <w:p w:rsidR="001D7994" w:rsidRPr="005B6F93" w:rsidRDefault="001D7994" w:rsidP="001D7994">
      <w:pPr>
        <w:rPr>
          <w:sz w:val="32"/>
          <w:lang w:val="fr-CA"/>
        </w:rPr>
      </w:pPr>
    </w:p>
    <w:p w:rsidR="001D7994" w:rsidRPr="005B6F93" w:rsidRDefault="001D7994" w:rsidP="001D7994">
      <w:pPr>
        <w:rPr>
          <w:sz w:val="32"/>
          <w:lang w:val="fr-CA"/>
        </w:rPr>
      </w:pPr>
    </w:p>
    <w:p w:rsidR="001D7994" w:rsidRPr="005B6F93" w:rsidRDefault="001D7994" w:rsidP="001D7994">
      <w:pPr>
        <w:rPr>
          <w:sz w:val="32"/>
          <w:lang w:val="fr-CA"/>
        </w:rPr>
      </w:pPr>
    </w:p>
    <w:p w:rsidR="001D7994" w:rsidRPr="005B6F93" w:rsidRDefault="001D7994" w:rsidP="001D7994">
      <w:pPr>
        <w:rPr>
          <w:sz w:val="32"/>
          <w:lang w:val="fr-CA"/>
        </w:rPr>
      </w:pPr>
    </w:p>
    <w:p w:rsidR="001D7994" w:rsidRPr="005B6F93" w:rsidRDefault="001D7994" w:rsidP="001D7994">
      <w:pPr>
        <w:rPr>
          <w:sz w:val="32"/>
          <w:lang w:val="fr-CA"/>
        </w:rPr>
      </w:pPr>
    </w:p>
    <w:p w:rsidR="001D7994" w:rsidRPr="005B6F93" w:rsidRDefault="001D7994" w:rsidP="001D7994">
      <w:pPr>
        <w:rPr>
          <w:sz w:val="32"/>
          <w:lang w:val="fr-CA"/>
        </w:rPr>
      </w:pPr>
    </w:p>
    <w:p w:rsidR="00A442A1" w:rsidRPr="005B6F93" w:rsidRDefault="00A442A1" w:rsidP="00A442A1">
      <w:pPr>
        <w:rPr>
          <w:sz w:val="32"/>
          <w:lang w:val="fr-CA"/>
        </w:rPr>
      </w:pPr>
    </w:p>
    <w:p w:rsidR="00A442A1" w:rsidRPr="005B6F93" w:rsidRDefault="00A442A1" w:rsidP="00A442A1">
      <w:pPr>
        <w:rPr>
          <w:sz w:val="32"/>
          <w:lang w:val="fr-CA"/>
        </w:rPr>
      </w:pPr>
    </w:p>
    <w:p w:rsidR="00A442A1" w:rsidRPr="0051071A" w:rsidRDefault="00A442A1" w:rsidP="00A442A1">
      <w:pPr>
        <w:tabs>
          <w:tab w:val="left" w:pos="6060"/>
        </w:tabs>
        <w:rPr>
          <w:sz w:val="32"/>
          <w:lang w:val="fr-FR"/>
        </w:rPr>
      </w:pPr>
      <w:proofErr w:type="spellStart"/>
      <w:r w:rsidRPr="0051071A">
        <w:rPr>
          <w:sz w:val="32"/>
          <w:lang w:val="fr-FR"/>
        </w:rPr>
        <w:t>Effects</w:t>
      </w:r>
      <w:proofErr w:type="spellEnd"/>
      <w:r w:rsidRPr="0051071A">
        <w:rPr>
          <w:sz w:val="32"/>
          <w:lang w:val="fr-FR"/>
        </w:rPr>
        <w:t xml:space="preserve"> </w:t>
      </w:r>
      <w:r w:rsidR="0051071A" w:rsidRPr="0051071A">
        <w:rPr>
          <w:sz w:val="32"/>
          <w:lang w:val="fr-FR"/>
        </w:rPr>
        <w:t xml:space="preserve">de la </w:t>
      </w:r>
      <w:proofErr w:type="spellStart"/>
      <w:r w:rsidR="0051071A" w:rsidRPr="0051071A">
        <w:rPr>
          <w:sz w:val="32"/>
          <w:lang w:val="fr-FR"/>
        </w:rPr>
        <w:t>durablité</w:t>
      </w:r>
      <w:proofErr w:type="spellEnd"/>
      <w:r w:rsidRPr="0051071A">
        <w:rPr>
          <w:sz w:val="32"/>
          <w:lang w:val="fr-FR"/>
        </w:rPr>
        <w:t xml:space="preserve">                          </w:t>
      </w:r>
      <w:proofErr w:type="spellStart"/>
      <w:r w:rsidRPr="0051071A">
        <w:rPr>
          <w:sz w:val="32"/>
          <w:lang w:val="fr-FR"/>
        </w:rPr>
        <w:t>Effects</w:t>
      </w:r>
      <w:proofErr w:type="spellEnd"/>
      <w:r w:rsidRPr="0051071A">
        <w:rPr>
          <w:sz w:val="32"/>
          <w:lang w:val="fr-FR"/>
        </w:rPr>
        <w:t xml:space="preserve"> </w:t>
      </w:r>
      <w:r w:rsidR="0051071A">
        <w:rPr>
          <w:sz w:val="32"/>
          <w:lang w:val="fr-FR"/>
        </w:rPr>
        <w:t>de la non-durabilité</w:t>
      </w:r>
    </w:p>
    <w:p w:rsidR="00A442A1" w:rsidRPr="0051071A" w:rsidRDefault="00A442A1" w:rsidP="00A442A1">
      <w:pPr>
        <w:jc w:val="center"/>
        <w:rPr>
          <w:sz w:val="32"/>
          <w:lang w:val="fr-FR"/>
        </w:rPr>
      </w:pPr>
    </w:p>
    <w:tbl>
      <w:tblPr>
        <w:tblStyle w:val="TableGrid"/>
        <w:tblpPr w:leftFromText="180" w:rightFromText="180" w:vertAnchor="text" w:horzAnchor="margin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0"/>
        <w:gridCol w:w="2552"/>
      </w:tblGrid>
      <w:tr w:rsidR="00A442A1" w:rsidTr="00A442A1">
        <w:tc>
          <w:tcPr>
            <w:tcW w:w="2410" w:type="dxa"/>
          </w:tcPr>
          <w:p w:rsidR="00A442A1" w:rsidRPr="00A442A1" w:rsidRDefault="0051071A" w:rsidP="00A442A1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Emplois</w:t>
            </w:r>
            <w:proofErr w:type="spellEnd"/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</w:tc>
        <w:tc>
          <w:tcPr>
            <w:tcW w:w="2552" w:type="dxa"/>
          </w:tcPr>
          <w:p w:rsidR="00A442A1" w:rsidRPr="00A442A1" w:rsidRDefault="00A442A1" w:rsidP="00A442A1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Go</w:t>
            </w:r>
            <w:r w:rsidR="0051071A">
              <w:rPr>
                <w:lang w:val="en-CA"/>
              </w:rPr>
              <w:t>u</w:t>
            </w:r>
            <w:r>
              <w:rPr>
                <w:lang w:val="en-CA"/>
              </w:rPr>
              <w:t>vern</w:t>
            </w:r>
            <w:r w:rsidR="0051071A">
              <w:rPr>
                <w:lang w:val="en-CA"/>
              </w:rPr>
              <w:t>e</w:t>
            </w:r>
            <w:r>
              <w:rPr>
                <w:lang w:val="en-CA"/>
              </w:rPr>
              <w:t>ment</w:t>
            </w:r>
            <w:proofErr w:type="spellEnd"/>
            <w:r>
              <w:rPr>
                <w:lang w:val="en-CA"/>
              </w:rPr>
              <w:t xml:space="preserve"> </w:t>
            </w:r>
          </w:p>
        </w:tc>
      </w:tr>
      <w:tr w:rsidR="00A442A1" w:rsidTr="00A442A1">
        <w:tc>
          <w:tcPr>
            <w:tcW w:w="2410" w:type="dxa"/>
          </w:tcPr>
          <w:p w:rsidR="00A442A1" w:rsidRPr="00A442A1" w:rsidRDefault="00A442A1" w:rsidP="00A442A1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Environ</w:t>
            </w:r>
            <w:r w:rsidR="0051071A">
              <w:rPr>
                <w:lang w:val="en-CA"/>
              </w:rPr>
              <w:t>ne</w:t>
            </w:r>
            <w:r>
              <w:rPr>
                <w:lang w:val="en-CA"/>
              </w:rPr>
              <w:t>ment</w:t>
            </w:r>
            <w:proofErr w:type="spellEnd"/>
            <w:r>
              <w:rPr>
                <w:lang w:val="en-CA"/>
              </w:rPr>
              <w:t xml:space="preserve"> </w:t>
            </w: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  <w:p w:rsidR="00A442A1" w:rsidRDefault="00A442A1" w:rsidP="00A442A1">
            <w:pPr>
              <w:rPr>
                <w:sz w:val="32"/>
                <w:lang w:val="en-CA"/>
              </w:rPr>
            </w:pPr>
          </w:p>
        </w:tc>
        <w:tc>
          <w:tcPr>
            <w:tcW w:w="2552" w:type="dxa"/>
          </w:tcPr>
          <w:p w:rsidR="00A442A1" w:rsidRPr="00A442A1" w:rsidRDefault="0051071A" w:rsidP="00A442A1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É</w:t>
            </w:r>
            <w:r w:rsidR="00BE0031">
              <w:rPr>
                <w:lang w:val="en-CA"/>
              </w:rPr>
              <w:t>conomie</w:t>
            </w:r>
            <w:proofErr w:type="spellEnd"/>
          </w:p>
        </w:tc>
      </w:tr>
    </w:tbl>
    <w:p w:rsidR="001D7994" w:rsidRPr="00A442A1" w:rsidRDefault="00180902" w:rsidP="0051071A">
      <w:pPr>
        <w:tabs>
          <w:tab w:val="left" w:pos="900"/>
        </w:tabs>
        <w:rPr>
          <w:sz w:val="32"/>
          <w:lang w:val="en-CA"/>
        </w:rPr>
      </w:pPr>
      <w:r w:rsidRPr="00180902">
        <w:rPr>
          <w:noProof/>
          <w:sz w:val="32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124460</wp:posOffset>
                </wp:positionH>
                <wp:positionV relativeFrom="paragraph">
                  <wp:posOffset>4445</wp:posOffset>
                </wp:positionV>
                <wp:extent cx="3295650" cy="29908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2552"/>
                            </w:tblGrid>
                            <w:tr w:rsidR="00180902" w:rsidTr="00FB1229">
                              <w:tc>
                                <w:tcPr>
                                  <w:tcW w:w="2410" w:type="dxa"/>
                                </w:tcPr>
                                <w:p w:rsidR="00180902" w:rsidRPr="00A442A1" w:rsidRDefault="00180902" w:rsidP="00FB1229">
                                  <w:pPr>
                                    <w:suppressOverlap/>
                                    <w:rPr>
                                      <w:lang w:val="en-C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CA"/>
                                    </w:rPr>
                                    <w:t>Emplois</w:t>
                                  </w:r>
                                  <w:proofErr w:type="spellEnd"/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80902" w:rsidRPr="00A442A1" w:rsidRDefault="00180902" w:rsidP="00FB1229">
                                  <w:pPr>
                                    <w:suppressOverlap/>
                                    <w:rPr>
                                      <w:lang w:val="en-C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CA"/>
                                    </w:rPr>
                                    <w:t>Gouvernement</w:t>
                                  </w:r>
                                  <w:proofErr w:type="spellEnd"/>
                                  <w:r>
                                    <w:rPr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80902" w:rsidTr="00FB1229">
                              <w:tc>
                                <w:tcPr>
                                  <w:tcW w:w="2410" w:type="dxa"/>
                                </w:tcPr>
                                <w:p w:rsidR="00180902" w:rsidRPr="00A442A1" w:rsidRDefault="00180902" w:rsidP="00FB1229">
                                  <w:pPr>
                                    <w:suppressOverlap/>
                                    <w:rPr>
                                      <w:lang w:val="en-C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CA"/>
                                    </w:rPr>
                                    <w:t>Environnement</w:t>
                                  </w:r>
                                  <w:proofErr w:type="spellEnd"/>
                                  <w:r>
                                    <w:rPr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  <w:p w:rsidR="00180902" w:rsidRDefault="00180902" w:rsidP="00FB1229">
                                  <w:pPr>
                                    <w:suppressOverlap/>
                                    <w:rPr>
                                      <w:sz w:val="32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80902" w:rsidRPr="00A442A1" w:rsidRDefault="00BE0031" w:rsidP="00FB1229">
                                  <w:pPr>
                                    <w:suppressOverlap/>
                                    <w:rPr>
                                      <w:lang w:val="en-C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CA"/>
                                    </w:rPr>
                                    <w:t>Économie</w:t>
                                  </w:r>
                                  <w:bookmarkStart w:id="0" w:name="_GoBack"/>
                                  <w:bookmarkEnd w:id="0"/>
                                  <w:proofErr w:type="spellEnd"/>
                                </w:p>
                              </w:tc>
                            </w:tr>
                          </w:tbl>
                          <w:p w:rsidR="00180902" w:rsidRDefault="001809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.8pt;margin-top:.35pt;width:259.5pt;height:23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XhIQ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Overlap w:val="nev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2552"/>
                      </w:tblGrid>
                      <w:tr w:rsidR="00180902" w:rsidTr="00FB1229">
                        <w:tc>
                          <w:tcPr>
                            <w:tcW w:w="2410" w:type="dxa"/>
                          </w:tcPr>
                          <w:p w:rsidR="00180902" w:rsidRPr="00A442A1" w:rsidRDefault="00180902" w:rsidP="00FB1229">
                            <w:pPr>
                              <w:suppressOverlap/>
                              <w:rPr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lang w:val="en-CA"/>
                              </w:rPr>
                              <w:t>Emplois</w:t>
                            </w:r>
                            <w:proofErr w:type="spellEnd"/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180902" w:rsidRPr="00A442A1" w:rsidRDefault="00180902" w:rsidP="00FB1229">
                            <w:pPr>
                              <w:suppressOverlap/>
                              <w:rPr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lang w:val="en-CA"/>
                              </w:rPr>
                              <w:t>Gouvernement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</w:tc>
                      </w:tr>
                      <w:tr w:rsidR="00180902" w:rsidTr="00FB1229">
                        <w:tc>
                          <w:tcPr>
                            <w:tcW w:w="2410" w:type="dxa"/>
                          </w:tcPr>
                          <w:p w:rsidR="00180902" w:rsidRPr="00A442A1" w:rsidRDefault="00180902" w:rsidP="00FB1229">
                            <w:pPr>
                              <w:suppressOverlap/>
                              <w:rPr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lang w:val="en-CA"/>
                              </w:rPr>
                              <w:t>Environnement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180902" w:rsidRDefault="00180902" w:rsidP="00FB1229">
                            <w:pPr>
                              <w:suppressOverlap/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180902" w:rsidRPr="00A442A1" w:rsidRDefault="00BE0031" w:rsidP="00FB1229">
                            <w:pPr>
                              <w:suppressOverlap/>
                              <w:rPr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lang w:val="en-CA"/>
                              </w:rPr>
                              <w:t>Économie</w:t>
                            </w:r>
                            <w:bookmarkStart w:id="1" w:name="_GoBack"/>
                            <w:bookmarkEnd w:id="1"/>
                            <w:proofErr w:type="spellEnd"/>
                          </w:p>
                        </w:tc>
                      </w:tr>
                    </w:tbl>
                    <w:p w:rsidR="00180902" w:rsidRDefault="00180902"/>
                  </w:txbxContent>
                </v:textbox>
              </v:shape>
            </w:pict>
          </mc:Fallback>
        </mc:AlternateContent>
      </w:r>
    </w:p>
    <w:sectPr w:rsidR="001D7994" w:rsidRPr="00A442A1" w:rsidSect="00A8090D">
      <w:headerReference w:type="default" r:id="rId13"/>
      <w:pgSz w:w="12240" w:h="15840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40A" w:rsidRDefault="009A740A" w:rsidP="009A740A">
      <w:r>
        <w:separator/>
      </w:r>
    </w:p>
  </w:endnote>
  <w:endnote w:type="continuationSeparator" w:id="0">
    <w:p w:rsidR="009A740A" w:rsidRDefault="009A740A" w:rsidP="009A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40A" w:rsidRDefault="009A740A" w:rsidP="009A740A">
      <w:r>
        <w:separator/>
      </w:r>
    </w:p>
  </w:footnote>
  <w:footnote w:type="continuationSeparator" w:id="0">
    <w:p w:rsidR="009A740A" w:rsidRDefault="009A740A" w:rsidP="009A7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40A" w:rsidRPr="009A740A" w:rsidRDefault="009A740A" w:rsidP="009A740A">
    <w:pPr>
      <w:pStyle w:val="Header"/>
      <w:tabs>
        <w:tab w:val="clear" w:pos="4680"/>
        <w:tab w:val="clear" w:pos="9360"/>
        <w:tab w:val="left" w:pos="7860"/>
      </w:tabs>
      <w:rPr>
        <w:rFonts w:ascii="Comic Sans MS" w:hAnsi="Comic Sans MS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E14694A"/>
    <w:lvl w:ilvl="0">
      <w:numFmt w:val="bullet"/>
      <w:lvlText w:val="*"/>
      <w:lvlJc w:val="left"/>
    </w:lvl>
  </w:abstractNum>
  <w:abstractNum w:abstractNumId="1">
    <w:nsid w:val="137B787F"/>
    <w:multiLevelType w:val="hybridMultilevel"/>
    <w:tmpl w:val="6590BC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07A1D"/>
    <w:multiLevelType w:val="hybridMultilevel"/>
    <w:tmpl w:val="174E61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F7F1C"/>
    <w:multiLevelType w:val="hybridMultilevel"/>
    <w:tmpl w:val="123E2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C61F8"/>
    <w:multiLevelType w:val="hybridMultilevel"/>
    <w:tmpl w:val="4ADC42D2"/>
    <w:lvl w:ilvl="0" w:tplc="F3E8BE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71351F"/>
    <w:multiLevelType w:val="hybridMultilevel"/>
    <w:tmpl w:val="8F3C7042"/>
    <w:lvl w:ilvl="0" w:tplc="F6525F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B53972"/>
    <w:multiLevelType w:val="hybridMultilevel"/>
    <w:tmpl w:val="02B2E1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31"/>
    <w:rsid w:val="000F1705"/>
    <w:rsid w:val="00180902"/>
    <w:rsid w:val="001D7994"/>
    <w:rsid w:val="0022437F"/>
    <w:rsid w:val="00452495"/>
    <w:rsid w:val="0051071A"/>
    <w:rsid w:val="005B6F93"/>
    <w:rsid w:val="0066157E"/>
    <w:rsid w:val="0067263C"/>
    <w:rsid w:val="006C3F95"/>
    <w:rsid w:val="006F76D7"/>
    <w:rsid w:val="00813459"/>
    <w:rsid w:val="00823280"/>
    <w:rsid w:val="009A740A"/>
    <w:rsid w:val="009B439D"/>
    <w:rsid w:val="00A442A1"/>
    <w:rsid w:val="00A8090D"/>
    <w:rsid w:val="00A94B31"/>
    <w:rsid w:val="00AF21C2"/>
    <w:rsid w:val="00B67ED4"/>
    <w:rsid w:val="00BE0031"/>
    <w:rsid w:val="00C13222"/>
    <w:rsid w:val="00C569A0"/>
    <w:rsid w:val="00CF7419"/>
    <w:rsid w:val="00F5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E92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6E9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E9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E9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E9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E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E92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E9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E9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E92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E9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E9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E9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56E9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E9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E9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E9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E9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E9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56E9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56E9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E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56E9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56E92"/>
    <w:rPr>
      <w:b/>
      <w:bCs/>
    </w:rPr>
  </w:style>
  <w:style w:type="character" w:styleId="Emphasis">
    <w:name w:val="Emphasis"/>
    <w:basedOn w:val="DefaultParagraphFont"/>
    <w:uiPriority w:val="20"/>
    <w:qFormat/>
    <w:rsid w:val="00F56E9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56E92"/>
    <w:rPr>
      <w:szCs w:val="32"/>
    </w:rPr>
  </w:style>
  <w:style w:type="paragraph" w:styleId="ListParagraph">
    <w:name w:val="List Paragraph"/>
    <w:basedOn w:val="Normal"/>
    <w:uiPriority w:val="34"/>
    <w:qFormat/>
    <w:rsid w:val="00F56E9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56E9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56E9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E92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E92"/>
    <w:rPr>
      <w:b/>
      <w:i/>
      <w:sz w:val="24"/>
    </w:rPr>
  </w:style>
  <w:style w:type="character" w:styleId="SubtleEmphasis">
    <w:name w:val="Subtle Emphasis"/>
    <w:uiPriority w:val="19"/>
    <w:qFormat/>
    <w:rsid w:val="00F56E9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56E9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56E9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56E9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56E9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6E92"/>
    <w:pPr>
      <w:outlineLvl w:val="9"/>
    </w:pPr>
  </w:style>
  <w:style w:type="table" w:styleId="TableGrid">
    <w:name w:val="Table Grid"/>
    <w:basedOn w:val="TableNormal"/>
    <w:uiPriority w:val="59"/>
    <w:rsid w:val="00A94B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7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40A"/>
  </w:style>
  <w:style w:type="paragraph" w:styleId="Footer">
    <w:name w:val="footer"/>
    <w:basedOn w:val="Normal"/>
    <w:link w:val="FooterChar"/>
    <w:uiPriority w:val="99"/>
    <w:unhideWhenUsed/>
    <w:rsid w:val="009A7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4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E92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6E9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E9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E9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E9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E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E92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E9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E9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E92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E9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E9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E9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56E9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E9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E9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E9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E9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E9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56E9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56E9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E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56E9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56E92"/>
    <w:rPr>
      <w:b/>
      <w:bCs/>
    </w:rPr>
  </w:style>
  <w:style w:type="character" w:styleId="Emphasis">
    <w:name w:val="Emphasis"/>
    <w:basedOn w:val="DefaultParagraphFont"/>
    <w:uiPriority w:val="20"/>
    <w:qFormat/>
    <w:rsid w:val="00F56E9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56E92"/>
    <w:rPr>
      <w:szCs w:val="32"/>
    </w:rPr>
  </w:style>
  <w:style w:type="paragraph" w:styleId="ListParagraph">
    <w:name w:val="List Paragraph"/>
    <w:basedOn w:val="Normal"/>
    <w:uiPriority w:val="34"/>
    <w:qFormat/>
    <w:rsid w:val="00F56E9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56E9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56E9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E92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E92"/>
    <w:rPr>
      <w:b/>
      <w:i/>
      <w:sz w:val="24"/>
    </w:rPr>
  </w:style>
  <w:style w:type="character" w:styleId="SubtleEmphasis">
    <w:name w:val="Subtle Emphasis"/>
    <w:uiPriority w:val="19"/>
    <w:qFormat/>
    <w:rsid w:val="00F56E9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56E9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56E9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56E9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56E9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6E92"/>
    <w:pPr>
      <w:outlineLvl w:val="9"/>
    </w:pPr>
  </w:style>
  <w:style w:type="table" w:styleId="TableGrid">
    <w:name w:val="Table Grid"/>
    <w:basedOn w:val="TableNormal"/>
    <w:uiPriority w:val="59"/>
    <w:rsid w:val="00A94B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7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40A"/>
  </w:style>
  <w:style w:type="paragraph" w:styleId="Footer">
    <w:name w:val="footer"/>
    <w:basedOn w:val="Normal"/>
    <w:link w:val="FooterChar"/>
    <w:uiPriority w:val="99"/>
    <w:unhideWhenUsed/>
    <w:rsid w:val="009A7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.scott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D91C15BA-845B-44A4-B3FA-A0D0C06E166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42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User</dc:creator>
  <cp:lastModifiedBy>Verkuyl, Susan</cp:lastModifiedBy>
  <cp:revision>5</cp:revision>
  <cp:lastPrinted>2015-12-09T18:00:00Z</cp:lastPrinted>
  <dcterms:created xsi:type="dcterms:W3CDTF">2015-05-11T01:32:00Z</dcterms:created>
  <dcterms:modified xsi:type="dcterms:W3CDTF">2015-12-09T18:00:00Z</dcterms:modified>
</cp:coreProperties>
</file>