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44" w:rsidRPr="00CA053E" w:rsidRDefault="00AF0444" w:rsidP="00AF0444">
      <w:pPr>
        <w:pBdr>
          <w:bottom w:val="single" w:sz="6" w:space="2" w:color="AF3C43"/>
        </w:pBdr>
        <w:spacing w:before="570" w:after="48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33"/>
          <w:szCs w:val="51"/>
          <w:lang w:eastAsia="en-CA"/>
        </w:rPr>
      </w:pPr>
      <w:r w:rsidRPr="00CA053E">
        <w:rPr>
          <w:rFonts w:ascii="Helvetica" w:eastAsia="Times New Roman" w:hAnsi="Helvetica" w:cs="Times New Roman"/>
          <w:b/>
          <w:bCs/>
          <w:kern w:val="36"/>
          <w:sz w:val="33"/>
          <w:szCs w:val="51"/>
          <w:lang w:eastAsia="en-CA"/>
        </w:rPr>
        <w:t>Determine if you are inadmissible</w:t>
      </w:r>
    </w:p>
    <w:p w:rsidR="00AF0444" w:rsidRPr="00AF0444" w:rsidRDefault="00AF0444" w:rsidP="00AF0444">
      <w:pPr>
        <w:shd w:val="clear" w:color="auto" w:fill="D7FAFF"/>
        <w:spacing w:before="100" w:before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F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Note:</w:t>
      </w:r>
      <w:r w:rsidRPr="00AF04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This is only a guide. A Canadian immigration officer will decide if you can enter Canada when you apply for a visa, an Electronic Travel Authorization (</w:t>
      </w:r>
      <w:proofErr w:type="spellStart"/>
      <w:r w:rsidRPr="00AF04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eTA</w:t>
      </w:r>
      <w:proofErr w:type="spellEnd"/>
      <w:r w:rsidRPr="00AF04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), or when you arrive at a port of entry.</w:t>
      </w:r>
    </w:p>
    <w:p w:rsidR="00AF0444" w:rsidRPr="00AF0444" w:rsidRDefault="00AF0444" w:rsidP="00AF0444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0444">
        <w:rPr>
          <w:rFonts w:ascii="Times New Roman" w:eastAsia="Times New Roman" w:hAnsi="Times New Roman" w:cs="Times New Roman"/>
          <w:sz w:val="24"/>
          <w:szCs w:val="24"/>
          <w:lang w:eastAsia="en-CA"/>
        </w:rPr>
        <w:t>Some people are not allowed to come to Canada. They are known as “inadmissible” under </w:t>
      </w:r>
      <w:hyperlink r:id="rId8" w:history="1">
        <w:r w:rsidRPr="00AF0444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en-CA"/>
          </w:rPr>
          <w:t>Canada’s immigration law</w:t>
        </w:r>
      </w:hyperlink>
      <w:r w:rsidRPr="00AF0444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AF0444" w:rsidRPr="001F050C" w:rsidRDefault="00AF0444" w:rsidP="00AF0444">
      <w:pPr>
        <w:spacing w:after="17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F050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There are many reasons we may not let you into Canada, such as:</w:t>
      </w:r>
    </w:p>
    <w:p w:rsidR="00AF0444" w:rsidRPr="001F050C" w:rsidRDefault="00AF0444" w:rsidP="001F05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eastAsia="en-CA"/>
        </w:rPr>
      </w:pPr>
      <w:proofErr w:type="gramStart"/>
      <w:r w:rsidRPr="001F050C">
        <w:rPr>
          <w:rFonts w:ascii="Times New Roman" w:hAnsi="Times New Roman" w:cs="Times New Roman"/>
          <w:lang w:eastAsia="en-CA"/>
        </w:rPr>
        <w:t>you</w:t>
      </w:r>
      <w:proofErr w:type="gramEnd"/>
      <w:r w:rsidRPr="001F050C">
        <w:rPr>
          <w:rFonts w:ascii="Times New Roman" w:hAnsi="Times New Roman" w:cs="Times New Roman"/>
          <w:lang w:eastAsia="en-CA"/>
        </w:rPr>
        <w:t xml:space="preserve"> are a security risk</w:t>
      </w:r>
      <w:r w:rsidR="001F050C">
        <w:rPr>
          <w:rFonts w:ascii="Times New Roman" w:hAnsi="Times New Roman" w:cs="Times New Roman"/>
          <w:lang w:eastAsia="en-CA"/>
        </w:rPr>
        <w:t>.</w:t>
      </w:r>
      <w:r w:rsidR="00CA053E" w:rsidRPr="001F050C">
        <w:rPr>
          <w:rFonts w:ascii="Times New Roman" w:hAnsi="Times New Roman" w:cs="Times New Roman"/>
          <w:lang w:eastAsia="en-CA"/>
        </w:rPr>
        <w:t xml:space="preserve"> </w:t>
      </w:r>
      <w:r w:rsidR="001F050C">
        <w:rPr>
          <w:rFonts w:ascii="Times New Roman" w:hAnsi="Times New Roman" w:cs="Times New Roman"/>
          <w:lang w:eastAsia="en-CA"/>
        </w:rPr>
        <w:t xml:space="preserve"> ex. </w:t>
      </w:r>
      <w:r w:rsidR="00CA053E" w:rsidRPr="001F050C">
        <w:rPr>
          <w:rFonts w:ascii="Times New Roman" w:hAnsi="Times New Roman" w:cs="Times New Roman"/>
          <w:lang w:eastAsia="en-CA"/>
        </w:rPr>
        <w:t>espionage</w:t>
      </w:r>
      <w:r w:rsidR="001F050C" w:rsidRPr="001F050C">
        <w:rPr>
          <w:rFonts w:ascii="Times New Roman" w:hAnsi="Times New Roman" w:cs="Times New Roman"/>
          <w:lang w:eastAsia="en-CA"/>
        </w:rPr>
        <w:t xml:space="preserve">, </w:t>
      </w:r>
      <w:r w:rsidR="00CA053E" w:rsidRPr="001F050C">
        <w:rPr>
          <w:rFonts w:ascii="Times New Roman" w:hAnsi="Times New Roman" w:cs="Times New Roman"/>
          <w:lang w:eastAsia="en-CA"/>
        </w:rPr>
        <w:t>subversion (attempts to overthrow a government, etc.)</w:t>
      </w:r>
      <w:r w:rsidR="001F050C" w:rsidRPr="001F050C">
        <w:rPr>
          <w:rFonts w:ascii="Times New Roman" w:hAnsi="Times New Roman" w:cs="Times New Roman"/>
          <w:lang w:eastAsia="en-CA"/>
        </w:rPr>
        <w:t xml:space="preserve">, </w:t>
      </w:r>
      <w:r w:rsidR="00CA053E" w:rsidRPr="001F050C">
        <w:rPr>
          <w:rFonts w:ascii="Times New Roman" w:hAnsi="Times New Roman" w:cs="Times New Roman"/>
          <w:lang w:eastAsia="en-CA"/>
        </w:rPr>
        <w:t>violence or terrorism, or</w:t>
      </w:r>
      <w:r w:rsidR="001F050C" w:rsidRPr="001F050C">
        <w:rPr>
          <w:rFonts w:ascii="Times New Roman" w:hAnsi="Times New Roman" w:cs="Times New Roman"/>
          <w:lang w:eastAsia="en-CA"/>
        </w:rPr>
        <w:t xml:space="preserve"> </w:t>
      </w:r>
      <w:r w:rsidR="00CA053E" w:rsidRPr="001F050C">
        <w:rPr>
          <w:rFonts w:ascii="Times New Roman" w:hAnsi="Times New Roman" w:cs="Times New Roman"/>
          <w:lang w:eastAsia="en-CA"/>
        </w:rPr>
        <w:t>membership in an organization involved in any of these</w:t>
      </w:r>
    </w:p>
    <w:p w:rsidR="008A3177" w:rsidRPr="008A3177" w:rsidRDefault="00AF0444" w:rsidP="008A3177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>you have committed human or international rights violations,</w:t>
      </w:r>
      <w:r w:rsidR="008A3177" w:rsidRPr="008A3177">
        <w:t xml:space="preserve"> </w:t>
      </w:r>
      <w:r w:rsidR="008A3177" w:rsidRPr="008A3177">
        <w:rPr>
          <w:rFonts w:ascii="Times New Roman" w:eastAsia="Times New Roman" w:hAnsi="Times New Roman" w:cs="Times New Roman"/>
          <w:sz w:val="24"/>
          <w:szCs w:val="24"/>
          <w:lang w:eastAsia="en-CA"/>
        </w:rPr>
        <w:t>war crimes</w:t>
      </w:r>
      <w:r w:rsidR="008A31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8A3177" w:rsidRPr="008A3177">
        <w:rPr>
          <w:rFonts w:ascii="Times New Roman" w:eastAsia="Times New Roman" w:hAnsi="Times New Roman" w:cs="Times New Roman"/>
          <w:sz w:val="24"/>
          <w:szCs w:val="24"/>
          <w:lang w:eastAsia="en-CA"/>
        </w:rPr>
        <w:t>crimes against humanity</w:t>
      </w:r>
    </w:p>
    <w:p w:rsidR="00AF0444" w:rsidRPr="001F050C" w:rsidRDefault="008A3177" w:rsidP="008A317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A3177">
        <w:rPr>
          <w:rFonts w:ascii="Times New Roman" w:eastAsia="Times New Roman" w:hAnsi="Times New Roman" w:cs="Times New Roman"/>
          <w:sz w:val="24"/>
          <w:szCs w:val="24"/>
          <w:lang w:eastAsia="en-CA"/>
        </w:rPr>
        <w:t>being</w:t>
      </w:r>
      <w:proofErr w:type="gramEnd"/>
      <w:r w:rsidRPr="008A31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senior official in a government engaged in gross human rights violations or subject to international sanctions</w:t>
      </w:r>
    </w:p>
    <w:p w:rsidR="00AF0444" w:rsidRPr="001F050C" w:rsidRDefault="00AF0444" w:rsidP="001F050C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>you have been convicted of a crime, or you have committed an act outsi</w:t>
      </w:r>
      <w:r w:rsidR="008A3177">
        <w:rPr>
          <w:rFonts w:ascii="Times New Roman" w:eastAsia="Times New Roman" w:hAnsi="Times New Roman" w:cs="Times New Roman"/>
          <w:sz w:val="24"/>
          <w:szCs w:val="24"/>
          <w:lang w:eastAsia="en-CA"/>
        </w:rPr>
        <w:t>de Canada that would be a crime</w:t>
      </w:r>
    </w:p>
    <w:p w:rsidR="00AF0444" w:rsidRPr="001F050C" w:rsidRDefault="00AF0444" w:rsidP="001F050C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>you have ties to organized crime,</w:t>
      </w:r>
    </w:p>
    <w:p w:rsidR="00AF0444" w:rsidRPr="001F050C" w:rsidRDefault="00AF0444" w:rsidP="001F050C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>you have a serious health problem,</w:t>
      </w:r>
    </w:p>
    <w:p w:rsidR="00AF0444" w:rsidRPr="001F050C" w:rsidRDefault="00AF0444" w:rsidP="001F050C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>you have a serious financial problem,</w:t>
      </w:r>
    </w:p>
    <w:p w:rsidR="00AF0444" w:rsidRPr="001F050C" w:rsidRDefault="00AF0444" w:rsidP="001F050C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>you lied in your application or in an interview,</w:t>
      </w:r>
    </w:p>
    <w:p w:rsidR="00AF0444" w:rsidRPr="001F050C" w:rsidRDefault="00AF0444" w:rsidP="001F050C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>you do not meet the conditions in </w:t>
      </w:r>
      <w:hyperlink r:id="rId9" w:history="1">
        <w:r w:rsidRPr="001F050C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en-CA"/>
          </w:rPr>
          <w:t>Canada’s immigration law</w:t>
        </w:r>
      </w:hyperlink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>, or</w:t>
      </w:r>
    </w:p>
    <w:p w:rsidR="00AF0444" w:rsidRPr="00AF0444" w:rsidRDefault="00AF0444" w:rsidP="001F050C">
      <w:pPr>
        <w:pStyle w:val="NoSpacing"/>
        <w:numPr>
          <w:ilvl w:val="0"/>
          <w:numId w:val="5"/>
        </w:numPr>
        <w:rPr>
          <w:rFonts w:eastAsia="Times New Roman"/>
          <w:sz w:val="24"/>
          <w:szCs w:val="24"/>
          <w:lang w:eastAsia="en-CA"/>
        </w:rPr>
      </w:pPr>
      <w:proofErr w:type="gramStart"/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>one</w:t>
      </w:r>
      <w:proofErr w:type="gramEnd"/>
      <w:r w:rsidRPr="001F050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your family members is not allowed into Canada</w:t>
      </w:r>
      <w:r w:rsidRPr="00AF0444">
        <w:rPr>
          <w:rFonts w:eastAsia="Times New Roman"/>
          <w:sz w:val="24"/>
          <w:szCs w:val="24"/>
          <w:lang w:eastAsia="en-CA"/>
        </w:rPr>
        <w:t>.</w:t>
      </w:r>
    </w:p>
    <w:p w:rsidR="001F050C" w:rsidRDefault="001F050C" w:rsidP="00AF0444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F0444" w:rsidRPr="00AF0444" w:rsidRDefault="00AF0444" w:rsidP="00AF0444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0444">
        <w:rPr>
          <w:rFonts w:ascii="Times New Roman" w:eastAsia="Times New Roman" w:hAnsi="Times New Roman" w:cs="Times New Roman"/>
          <w:sz w:val="24"/>
          <w:szCs w:val="24"/>
          <w:lang w:eastAsia="en-CA"/>
        </w:rPr>
        <w:t>Normally, if you are inadmissible to Canada, you will not be allowed to enter. If you have a valid reason to travel to Canada, we may issue you a </w:t>
      </w:r>
      <w:hyperlink r:id="rId10" w:history="1">
        <w:r w:rsidRPr="00AF0444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en-CA"/>
          </w:rPr>
          <w:t>temporary resident permit</w:t>
        </w:r>
      </w:hyperlink>
      <w:r w:rsidRPr="00AF0444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CA053E" w:rsidRDefault="00D86A87" w:rsidP="00CA053E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Theft</w:t>
      </w:r>
      <w:r w:rsidR="00CA05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assault, manslaughter, dangerous driving, </w:t>
      </w:r>
      <w:r w:rsidR="00CA053E" w:rsidRPr="00CA053E">
        <w:rPr>
          <w:rFonts w:ascii="Times New Roman" w:eastAsia="Times New Roman" w:hAnsi="Times New Roman" w:cs="Times New Roman"/>
          <w:sz w:val="24"/>
          <w:szCs w:val="24"/>
          <w:lang w:eastAsia="en-CA"/>
        </w:rPr>
        <w:t>driving while under the inf</w:t>
      </w:r>
      <w:r w:rsidR="00CA05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luence of drugs or alcohol, and </w:t>
      </w:r>
      <w:r w:rsidR="00CA053E" w:rsidRPr="00CA053E">
        <w:rPr>
          <w:rFonts w:ascii="Times New Roman" w:eastAsia="Times New Roman" w:hAnsi="Times New Roman" w:cs="Times New Roman"/>
          <w:sz w:val="24"/>
          <w:szCs w:val="24"/>
          <w:lang w:eastAsia="en-CA"/>
        </w:rPr>
        <w:t>possession of or trafficking in drugs or controlled substances.</w:t>
      </w:r>
      <w:proofErr w:type="gramEnd"/>
      <w:r w:rsidR="00CA05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F0444" w:rsidRDefault="00AF0444" w:rsidP="00AF0444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0444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have been convicted of </w:t>
      </w:r>
      <w:r w:rsidRPr="00AF044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driving while impaired</w:t>
      </w:r>
      <w:r w:rsidRPr="00AF0444">
        <w:rPr>
          <w:rFonts w:ascii="Times New Roman" w:eastAsia="Times New Roman" w:hAnsi="Times New Roman" w:cs="Times New Roman"/>
          <w:sz w:val="24"/>
          <w:szCs w:val="24"/>
          <w:lang w:eastAsia="en-CA"/>
        </w:rPr>
        <w:t> by alcohol or drugs, you will probably be found criminally inadmissible to Canada. But as of March 1, 2012, you may be able to get a temporary resident permit for one visit without p</w:t>
      </w:r>
      <w:r w:rsidR="00CA053E">
        <w:rPr>
          <w:rFonts w:ascii="Times New Roman" w:eastAsia="Times New Roman" w:hAnsi="Times New Roman" w:cs="Times New Roman"/>
          <w:sz w:val="24"/>
          <w:szCs w:val="24"/>
          <w:lang w:eastAsia="en-CA"/>
        </w:rPr>
        <w:t>aying the C$200 processing fee.</w:t>
      </w:r>
    </w:p>
    <w:p w:rsidR="00646A21" w:rsidRPr="00CA053E" w:rsidRDefault="00646A21" w:rsidP="00AF0444">
      <w:pPr>
        <w:spacing w:after="173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en-CA"/>
        </w:rPr>
      </w:pPr>
      <w:r w:rsidRPr="00CA053E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en-CA"/>
        </w:rPr>
        <w:t xml:space="preserve">Financial Requirements for Entrance </w:t>
      </w:r>
    </w:p>
    <w:tbl>
      <w:tblPr>
        <w:tblW w:w="8058" w:type="dxa"/>
        <w:tblCellSpacing w:w="15" w:type="dxa"/>
        <w:tblInd w:w="3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5811"/>
      </w:tblGrid>
      <w:tr w:rsidR="00646A21" w:rsidRPr="00646A21" w:rsidTr="00CA053E">
        <w:trPr>
          <w:trHeight w:val="20"/>
          <w:tblHeader/>
          <w:tblCellSpacing w:w="15" w:type="dxa"/>
        </w:trPr>
        <w:tc>
          <w:tcPr>
            <w:tcW w:w="2202" w:type="dxa"/>
            <w:tcBorders>
              <w:top w:val="nil"/>
              <w:bottom w:val="single" w:sz="1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  <w:t>Number of</w:t>
            </w:r>
            <w:r w:rsidRPr="00646A2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  <w:br/>
              <w:t>Family Members</w:t>
            </w:r>
          </w:p>
        </w:tc>
        <w:tc>
          <w:tcPr>
            <w:tcW w:w="5766" w:type="dxa"/>
            <w:tcBorders>
              <w:top w:val="nil"/>
              <w:bottom w:val="single" w:sz="1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  <w:t>Funds Required</w:t>
            </w:r>
            <w:r w:rsidRPr="00646A2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en-CA"/>
              </w:rPr>
              <w:br/>
              <w:t>(in Canadian dollars)</w:t>
            </w:r>
          </w:p>
        </w:tc>
      </w:tr>
      <w:tr w:rsidR="00646A21" w:rsidRPr="00646A21" w:rsidTr="00CA053E">
        <w:trPr>
          <w:trHeight w:val="465"/>
          <w:tblCellSpacing w:w="15" w:type="dxa"/>
        </w:trPr>
        <w:tc>
          <w:tcPr>
            <w:tcW w:w="22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576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$11,931</w:t>
            </w:r>
          </w:p>
        </w:tc>
      </w:tr>
      <w:tr w:rsidR="00646A21" w:rsidRPr="00646A21" w:rsidTr="00CA053E">
        <w:trPr>
          <w:trHeight w:val="20"/>
          <w:tblCellSpacing w:w="15" w:type="dxa"/>
        </w:trPr>
        <w:tc>
          <w:tcPr>
            <w:tcW w:w="22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576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$14,853</w:t>
            </w:r>
          </w:p>
        </w:tc>
      </w:tr>
      <w:tr w:rsidR="00646A21" w:rsidRPr="00646A21" w:rsidTr="00CA053E">
        <w:trPr>
          <w:trHeight w:val="20"/>
          <w:tblCellSpacing w:w="15" w:type="dxa"/>
        </w:trPr>
        <w:tc>
          <w:tcPr>
            <w:tcW w:w="22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576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$18,260</w:t>
            </w:r>
          </w:p>
        </w:tc>
      </w:tr>
      <w:tr w:rsidR="00646A21" w:rsidRPr="00646A21" w:rsidTr="00CA053E">
        <w:trPr>
          <w:trHeight w:val="20"/>
          <w:tblCellSpacing w:w="15" w:type="dxa"/>
        </w:trPr>
        <w:tc>
          <w:tcPr>
            <w:tcW w:w="22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lastRenderedPageBreak/>
              <w:t>4</w:t>
            </w:r>
          </w:p>
        </w:tc>
        <w:tc>
          <w:tcPr>
            <w:tcW w:w="576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$22,170</w:t>
            </w:r>
          </w:p>
        </w:tc>
      </w:tr>
      <w:tr w:rsidR="00646A21" w:rsidRPr="00646A21" w:rsidTr="00CA053E">
        <w:trPr>
          <w:trHeight w:val="20"/>
          <w:tblCellSpacing w:w="15" w:type="dxa"/>
        </w:trPr>
        <w:tc>
          <w:tcPr>
            <w:tcW w:w="22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576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$25,145</w:t>
            </w:r>
          </w:p>
        </w:tc>
      </w:tr>
      <w:tr w:rsidR="00646A21" w:rsidRPr="00646A21" w:rsidTr="00CA053E">
        <w:trPr>
          <w:trHeight w:val="20"/>
          <w:tblCellSpacing w:w="15" w:type="dxa"/>
        </w:trPr>
        <w:tc>
          <w:tcPr>
            <w:tcW w:w="22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576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$28,359</w:t>
            </w:r>
          </w:p>
        </w:tc>
      </w:tr>
      <w:tr w:rsidR="00646A21" w:rsidRPr="00646A21" w:rsidTr="00CA053E">
        <w:trPr>
          <w:trHeight w:val="20"/>
          <w:tblCellSpacing w:w="15" w:type="dxa"/>
        </w:trPr>
        <w:tc>
          <w:tcPr>
            <w:tcW w:w="220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7 or more</w:t>
            </w:r>
          </w:p>
        </w:tc>
        <w:tc>
          <w:tcPr>
            <w:tcW w:w="576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A21" w:rsidRPr="00646A21" w:rsidRDefault="00646A21" w:rsidP="00646A21">
            <w:pPr>
              <w:spacing w:after="34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</w:pPr>
            <w:r w:rsidRPr="00646A2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en-CA"/>
              </w:rPr>
              <w:t>$31,574</w:t>
            </w:r>
          </w:p>
        </w:tc>
      </w:tr>
    </w:tbl>
    <w:p w:rsidR="00646A21" w:rsidRPr="00646A21" w:rsidRDefault="00646A21" w:rsidP="00646A21">
      <w:pPr>
        <w:shd w:val="clear" w:color="auto" w:fill="F9F9F9"/>
        <w:spacing w:after="173" w:line="34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</w:pPr>
      <w:r w:rsidRPr="00646A21"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  <w:t>You do not have to show that you have these funds if:</w:t>
      </w:r>
    </w:p>
    <w:p w:rsidR="00646A21" w:rsidRPr="00646A21" w:rsidRDefault="00646A21" w:rsidP="00646A2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4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</w:pPr>
      <w:r w:rsidRPr="00646A21"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  <w:t>you have a valid offer of </w:t>
      </w:r>
      <w:hyperlink r:id="rId11" w:history="1">
        <w:r w:rsidRPr="00646A21">
          <w:rPr>
            <w:rFonts w:ascii="Helvetica" w:eastAsia="Times New Roman" w:hAnsi="Helvetica" w:cs="Times New Roman"/>
            <w:color w:val="7834BC"/>
            <w:sz w:val="24"/>
            <w:szCs w:val="24"/>
            <w:u w:val="single"/>
            <w:lang w:eastAsia="en-CA"/>
          </w:rPr>
          <w:t>arranged employment</w:t>
        </w:r>
      </w:hyperlink>
      <w:r w:rsidRPr="00646A21"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  <w:t> in Canada AND</w:t>
      </w:r>
    </w:p>
    <w:p w:rsidR="00646A21" w:rsidRPr="00646A21" w:rsidRDefault="00646A21" w:rsidP="00646A21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45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</w:pPr>
      <w:proofErr w:type="gramStart"/>
      <w:r w:rsidRPr="00646A21"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  <w:t>you</w:t>
      </w:r>
      <w:proofErr w:type="gramEnd"/>
      <w:r w:rsidRPr="00646A21">
        <w:rPr>
          <w:rFonts w:ascii="Helvetica" w:eastAsia="Times New Roman" w:hAnsi="Helvetica" w:cs="Times New Roman"/>
          <w:color w:val="333333"/>
          <w:sz w:val="24"/>
          <w:szCs w:val="24"/>
          <w:lang w:eastAsia="en-CA"/>
        </w:rPr>
        <w:t xml:space="preserve"> are currently working or authorized to work in Canada.</w:t>
      </w:r>
    </w:p>
    <w:p w:rsidR="005B48E2" w:rsidRDefault="005B48E2"/>
    <w:sectPr w:rsidR="005B48E2" w:rsidSect="00CA053E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75" w:rsidRDefault="00355675" w:rsidP="00CA053E">
      <w:pPr>
        <w:spacing w:after="0" w:line="240" w:lineRule="auto"/>
      </w:pPr>
      <w:r>
        <w:separator/>
      </w:r>
    </w:p>
  </w:endnote>
  <w:endnote w:type="continuationSeparator" w:id="0">
    <w:p w:rsidR="00355675" w:rsidRDefault="00355675" w:rsidP="00CA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75" w:rsidRDefault="00355675" w:rsidP="00CA053E">
      <w:pPr>
        <w:spacing w:after="0" w:line="240" w:lineRule="auto"/>
      </w:pPr>
      <w:r>
        <w:separator/>
      </w:r>
    </w:p>
  </w:footnote>
  <w:footnote w:type="continuationSeparator" w:id="0">
    <w:p w:rsidR="00355675" w:rsidRDefault="00355675" w:rsidP="00CA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3E" w:rsidRPr="00CA053E" w:rsidRDefault="00CA053E">
    <w:pPr>
      <w:pStyle w:val="Header"/>
      <w:rPr>
        <w:i/>
        <w:lang w:val="en-US"/>
      </w:rPr>
    </w:pPr>
    <w:r w:rsidRPr="00CA053E">
      <w:rPr>
        <w:i/>
        <w:lang w:val="en-US"/>
      </w:rPr>
      <w:t xml:space="preserve">For immigration officers use only: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6FA"/>
    <w:multiLevelType w:val="multilevel"/>
    <w:tmpl w:val="6354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C2C23"/>
    <w:multiLevelType w:val="hybridMultilevel"/>
    <w:tmpl w:val="CD827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83E81"/>
    <w:multiLevelType w:val="multilevel"/>
    <w:tmpl w:val="55D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73F18"/>
    <w:multiLevelType w:val="hybridMultilevel"/>
    <w:tmpl w:val="91145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D150F"/>
    <w:multiLevelType w:val="multilevel"/>
    <w:tmpl w:val="2554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4"/>
    <w:rsid w:val="001F050C"/>
    <w:rsid w:val="002F0BBD"/>
    <w:rsid w:val="00355675"/>
    <w:rsid w:val="005B48E2"/>
    <w:rsid w:val="00646A21"/>
    <w:rsid w:val="008556BD"/>
    <w:rsid w:val="008A3177"/>
    <w:rsid w:val="00987A40"/>
    <w:rsid w:val="00AF0444"/>
    <w:rsid w:val="00CA053E"/>
    <w:rsid w:val="00D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3E"/>
  </w:style>
  <w:style w:type="paragraph" w:styleId="Footer">
    <w:name w:val="footer"/>
    <w:basedOn w:val="Normal"/>
    <w:link w:val="FooterChar"/>
    <w:uiPriority w:val="99"/>
    <w:unhideWhenUsed/>
    <w:rsid w:val="00CA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3E"/>
  </w:style>
  <w:style w:type="paragraph" w:styleId="NoSpacing">
    <w:name w:val="No Spacing"/>
    <w:uiPriority w:val="1"/>
    <w:qFormat/>
    <w:rsid w:val="001F0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3E"/>
  </w:style>
  <w:style w:type="paragraph" w:styleId="Footer">
    <w:name w:val="footer"/>
    <w:basedOn w:val="Normal"/>
    <w:link w:val="FooterChar"/>
    <w:uiPriority w:val="99"/>
    <w:unhideWhenUsed/>
    <w:rsid w:val="00CA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3E"/>
  </w:style>
  <w:style w:type="paragraph" w:styleId="NoSpacing">
    <w:name w:val="No Spacing"/>
    <w:uiPriority w:val="1"/>
    <w:qFormat/>
    <w:rsid w:val="001F0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210">
          <w:marLeft w:val="0"/>
          <w:marRight w:val="0"/>
          <w:marTop w:val="0"/>
          <w:marBottom w:val="345"/>
          <w:divBdr>
            <w:top w:val="single" w:sz="2" w:space="11" w:color="269ABC"/>
            <w:left w:val="single" w:sz="24" w:space="11" w:color="269ABC"/>
            <w:bottom w:val="single" w:sz="2" w:space="11" w:color="269ABC"/>
            <w:right w:val="single" w:sz="2" w:space="11" w:color="269ABC"/>
          </w:divBdr>
        </w:div>
      </w:divsChild>
    </w:div>
    <w:div w:id="109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-lois.justice.gc.ca/eng/acts/I-2.5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c.gc.ca/english/immigrate/skilled/offer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c.gc.ca/english/information/inadmissibility/permit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s-lois.justice.gc.ca/eng/acts/I-2.5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2</cp:revision>
  <dcterms:created xsi:type="dcterms:W3CDTF">2016-01-07T00:48:00Z</dcterms:created>
  <dcterms:modified xsi:type="dcterms:W3CDTF">2016-01-07T00:48:00Z</dcterms:modified>
</cp:coreProperties>
</file>